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  <w:r w:rsidRPr="00793B0B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C84F23" wp14:editId="3B90C423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2438400" cy="1045464"/>
            <wp:effectExtent l="0" t="0" r="0" b="2540"/>
            <wp:wrapTight wrapText="bothSides">
              <wp:wrapPolygon edited="0">
                <wp:start x="0" y="0"/>
                <wp:lineTo x="0" y="21259"/>
                <wp:lineTo x="21431" y="21259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-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  <w:sz w:val="28"/>
        </w:rPr>
      </w:pPr>
    </w:p>
    <w:p w:rsidR="00793B0B" w:rsidRPr="00793B0B" w:rsidRDefault="00793B0B" w:rsidP="00793B0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7Et00"/>
          <w:sz w:val="28"/>
        </w:rPr>
      </w:pPr>
      <w:r w:rsidRPr="00793B0B">
        <w:rPr>
          <w:rFonts w:ascii="Palatino Linotype" w:hAnsi="Palatino Linotype" w:cs="TT17Et00"/>
          <w:sz w:val="28"/>
        </w:rPr>
        <w:t>Sport Premium Grant Report</w:t>
      </w:r>
    </w:p>
    <w:p w:rsidR="006E293D" w:rsidRPr="00793B0B" w:rsidRDefault="00CF3F40" w:rsidP="00793B0B">
      <w:pPr>
        <w:rPr>
          <w:rFonts w:ascii="Palatino Linotype" w:hAnsi="Palatino Linotype" w:cs="TT17Et00"/>
          <w:sz w:val="28"/>
        </w:rPr>
      </w:pPr>
      <w:r>
        <w:rPr>
          <w:rFonts w:ascii="Palatino Linotype" w:hAnsi="Palatino Linotype" w:cs="TT17Et00"/>
          <w:sz w:val="28"/>
        </w:rPr>
        <w:t>2017-18</w:t>
      </w:r>
    </w:p>
    <w:p w:rsidR="00793B0B" w:rsidRPr="00793B0B" w:rsidRDefault="00793B0B" w:rsidP="00793B0B">
      <w:pPr>
        <w:rPr>
          <w:rFonts w:ascii="Palatino Linotype" w:hAnsi="Palatino Linotype" w:cs="TT17Et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3B0B" w:rsidRPr="00793B0B" w:rsidTr="00793B0B">
        <w:tc>
          <w:tcPr>
            <w:tcW w:w="5228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Et00"/>
                <w:sz w:val="24"/>
                <w:szCs w:val="20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Total Number of Pupils on Roll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5228" w:type="dxa"/>
            <w:vAlign w:val="center"/>
          </w:tcPr>
          <w:p w:rsidR="00793B0B" w:rsidRPr="00793B0B" w:rsidRDefault="00CF3F40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4"/>
                <w:szCs w:val="20"/>
              </w:rPr>
            </w:pPr>
            <w:r>
              <w:rPr>
                <w:rFonts w:ascii="Palatino Linotype" w:hAnsi="Palatino Linotype" w:cs="TT17Ct00"/>
                <w:sz w:val="24"/>
                <w:szCs w:val="20"/>
              </w:rPr>
              <w:t>303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93B0B" w:rsidRPr="00793B0B" w:rsidTr="00793B0B">
        <w:tc>
          <w:tcPr>
            <w:tcW w:w="5228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Et00"/>
                <w:sz w:val="24"/>
                <w:szCs w:val="20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Amount of Sport Premium Received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5228" w:type="dxa"/>
            <w:vAlign w:val="center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4"/>
                <w:szCs w:val="20"/>
              </w:rPr>
            </w:pPr>
            <w:r w:rsidRPr="00793B0B">
              <w:rPr>
                <w:rFonts w:ascii="Palatino Linotype" w:hAnsi="Palatino Linotype" w:cs="TT17Ct00"/>
                <w:sz w:val="24"/>
                <w:szCs w:val="20"/>
              </w:rPr>
              <w:t>£</w:t>
            </w:r>
            <w:r w:rsidR="00886E43">
              <w:rPr>
                <w:rFonts w:ascii="Palatino Linotype" w:hAnsi="Palatino Linotype" w:cs="TT17Ct00"/>
                <w:sz w:val="24"/>
                <w:szCs w:val="20"/>
              </w:rPr>
              <w:t>17515</w:t>
            </w:r>
            <w:r w:rsidR="007F4559">
              <w:rPr>
                <w:rFonts w:ascii="Palatino Linotype" w:hAnsi="Palatino Linotype" w:cs="TT17Ct00"/>
                <w:sz w:val="24"/>
                <w:szCs w:val="20"/>
              </w:rPr>
              <w:t>- Based on £16000 and  to £5 per pupil ( as yet not confirmed by Gov’t)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93B0B" w:rsidRPr="00793B0B" w:rsidTr="00793B0B">
        <w:tc>
          <w:tcPr>
            <w:tcW w:w="5228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Et00"/>
                <w:sz w:val="24"/>
                <w:szCs w:val="20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Objectives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5228" w:type="dxa"/>
            <w:vAlign w:val="center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4"/>
                <w:szCs w:val="20"/>
              </w:rPr>
            </w:pPr>
            <w:r w:rsidRPr="00793B0B">
              <w:rPr>
                <w:rFonts w:ascii="Palatino Linotype" w:hAnsi="Palatino Linotype" w:cs="TT17Ct00"/>
                <w:sz w:val="24"/>
                <w:szCs w:val="20"/>
              </w:rPr>
              <w:t xml:space="preserve">To improve the quality and breadth of PE and sport provision at </w:t>
            </w:r>
            <w:proofErr w:type="spellStart"/>
            <w:r w:rsidRPr="00793B0B">
              <w:rPr>
                <w:rFonts w:ascii="Palatino Linotype" w:hAnsi="Palatino Linotype" w:cs="TT17Ct00"/>
                <w:sz w:val="24"/>
                <w:szCs w:val="20"/>
              </w:rPr>
              <w:t>Carrfield</w:t>
            </w:r>
            <w:proofErr w:type="spellEnd"/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4"/>
                <w:szCs w:val="20"/>
              </w:rPr>
            </w:pPr>
            <w:r w:rsidRPr="00793B0B">
              <w:rPr>
                <w:rFonts w:ascii="Palatino Linotype" w:hAnsi="Palatino Linotype" w:cs="TT17Ct00"/>
                <w:sz w:val="24"/>
                <w:szCs w:val="20"/>
              </w:rPr>
              <w:t>Primary Academy including increasing participation in PE and sports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proofErr w:type="gramStart"/>
            <w:r w:rsidRPr="00793B0B">
              <w:rPr>
                <w:rFonts w:ascii="Palatino Linotype" w:hAnsi="Palatino Linotype" w:cs="TT17Ct00"/>
                <w:sz w:val="24"/>
                <w:szCs w:val="20"/>
              </w:rPr>
              <w:t>activities</w:t>
            </w:r>
            <w:proofErr w:type="gramEnd"/>
            <w:r w:rsidRPr="00793B0B">
              <w:rPr>
                <w:rFonts w:ascii="Palatino Linotype" w:hAnsi="Palatino Linotype" w:cs="TT17Ct00"/>
                <w:sz w:val="24"/>
                <w:szCs w:val="20"/>
              </w:rPr>
              <w:t xml:space="preserve"> so that pupils develop healthy lifestyles.</w:t>
            </w:r>
          </w:p>
        </w:tc>
      </w:tr>
    </w:tbl>
    <w:p w:rsidR="00793B0B" w:rsidRPr="00793B0B" w:rsidRDefault="00793B0B" w:rsidP="00793B0B">
      <w:pPr>
        <w:rPr>
          <w:rFonts w:ascii="Palatino Linotype" w:hAnsi="Palatino Linotype"/>
          <w:sz w:val="28"/>
        </w:rPr>
      </w:pPr>
    </w:p>
    <w:p w:rsidR="00793B0B" w:rsidRPr="00793B0B" w:rsidRDefault="00793B0B" w:rsidP="00793B0B">
      <w:pPr>
        <w:rPr>
          <w:rFonts w:ascii="Palatino Linotype" w:hAnsi="Palatino Linotyp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93B0B" w:rsidRPr="00793B0B" w:rsidTr="00793B0B">
        <w:tc>
          <w:tcPr>
            <w:tcW w:w="2614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 xml:space="preserve">Item/Project </w:t>
            </w:r>
          </w:p>
        </w:tc>
        <w:tc>
          <w:tcPr>
            <w:tcW w:w="2614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Cost</w:t>
            </w:r>
          </w:p>
        </w:tc>
        <w:tc>
          <w:tcPr>
            <w:tcW w:w="2614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Objectives</w:t>
            </w:r>
          </w:p>
        </w:tc>
        <w:tc>
          <w:tcPr>
            <w:tcW w:w="2614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Et00"/>
                <w:sz w:val="24"/>
                <w:szCs w:val="20"/>
              </w:rPr>
              <w:t>Outcomes/Impact</w:t>
            </w:r>
          </w:p>
        </w:tc>
      </w:tr>
      <w:tr w:rsidR="00793B0B" w:rsidRPr="00793B0B" w:rsidTr="00793B0B"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Resources 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314FBB" w:rsidP="00793B0B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£3</w:t>
            </w:r>
            <w:r w:rsidR="00793B0B" w:rsidRPr="00793B0B">
              <w:rPr>
                <w:rFonts w:ascii="Palatino Linotype" w:hAnsi="Palatino Linotype" w:cs="TT17Ct00"/>
                <w:sz w:val="20"/>
                <w:szCs w:val="20"/>
              </w:rPr>
              <w:t>000</w:t>
            </w:r>
          </w:p>
        </w:tc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Equip children with the best possible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proofErr w:type="gramStart"/>
            <w:r w:rsidRPr="00793B0B">
              <w:rPr>
                <w:rFonts w:ascii="Palatino Linotype" w:hAnsi="Palatino Linotype" w:cs="TT17Ct00"/>
                <w:sz w:val="20"/>
                <w:szCs w:val="20"/>
              </w:rPr>
              <w:t>equipment</w:t>
            </w:r>
            <w:proofErr w:type="gramEnd"/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 for activities.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Curriculum is fully resourced and audited.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Continue to replenish as and when required.</w:t>
            </w:r>
          </w:p>
        </w:tc>
        <w:tc>
          <w:tcPr>
            <w:tcW w:w="2614" w:type="dxa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93B0B" w:rsidRPr="00793B0B" w:rsidTr="00793B0B"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Range of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internally and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externally led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extra-curricular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provision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314FB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£60</w:t>
            </w:r>
            <w:r w:rsidR="004C2ABE">
              <w:rPr>
                <w:rFonts w:ascii="Palatino Linotype" w:hAnsi="Palatino Linotype" w:cs="TT17Ct00"/>
                <w:sz w:val="20"/>
                <w:szCs w:val="20"/>
              </w:rPr>
              <w:t>00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Develop extra-curricular provision of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PE and sporting activities.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Develop pupil confidence,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collaboration and self-esteem t</w:t>
            </w:r>
            <w:r w:rsidR="004C2ABE">
              <w:rPr>
                <w:rFonts w:ascii="Palatino Linotype" w:hAnsi="Palatino Linotype" w:cs="TT17Ct00"/>
                <w:sz w:val="20"/>
                <w:szCs w:val="20"/>
              </w:rPr>
              <w:t>h</w:t>
            </w:r>
            <w:r w:rsidRPr="00793B0B">
              <w:rPr>
                <w:rFonts w:ascii="Palatino Linotype" w:hAnsi="Palatino Linotype" w:cs="TT17Ct00"/>
                <w:sz w:val="20"/>
                <w:szCs w:val="20"/>
              </w:rPr>
              <w:t>rough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proofErr w:type="gramStart"/>
            <w:r w:rsidRPr="00793B0B">
              <w:rPr>
                <w:rFonts w:ascii="Palatino Linotype" w:hAnsi="Palatino Linotype" w:cs="TT17Ct00"/>
                <w:sz w:val="20"/>
                <w:szCs w:val="20"/>
              </w:rPr>
              <w:t>outdoor</w:t>
            </w:r>
            <w:proofErr w:type="gramEnd"/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 activities.</w:t>
            </w:r>
          </w:p>
          <w:p w:rsidR="00793B0B" w:rsidRPr="00793B0B" w:rsidRDefault="004C2ABE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Wide variety of clubs including more unusual activities such as ‘</w:t>
            </w:r>
            <w:proofErr w:type="spellStart"/>
            <w:r>
              <w:rPr>
                <w:rFonts w:ascii="Palatino Linotype" w:hAnsi="Palatino Linotype" w:cs="TT17Ct00"/>
                <w:sz w:val="20"/>
                <w:szCs w:val="20"/>
              </w:rPr>
              <w:t>Quidditch</w:t>
            </w:r>
            <w:proofErr w:type="spellEnd"/>
            <w:r>
              <w:rPr>
                <w:rFonts w:ascii="Palatino Linotype" w:hAnsi="Palatino Linotype" w:cs="TT17Ct00"/>
                <w:sz w:val="20"/>
                <w:szCs w:val="20"/>
              </w:rPr>
              <w:t>’ to engage less traditionally ‘sporty’ children.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93B0B" w:rsidRPr="00793B0B" w:rsidTr="00793B0B"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Competitions 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£1000</w:t>
            </w:r>
          </w:p>
        </w:tc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Introduce children to the competitive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lastRenderedPageBreak/>
              <w:t>side of sports and the etiquette which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proofErr w:type="gramStart"/>
            <w:r w:rsidRPr="00793B0B">
              <w:rPr>
                <w:rFonts w:ascii="Palatino Linotype" w:hAnsi="Palatino Linotype" w:cs="TT17Ct00"/>
                <w:sz w:val="20"/>
                <w:szCs w:val="20"/>
              </w:rPr>
              <w:t>comes</w:t>
            </w:r>
            <w:proofErr w:type="gramEnd"/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 with it.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Good participation in football and </w:t>
            </w:r>
            <w:proofErr w:type="spellStart"/>
            <w:r w:rsidRPr="00793B0B">
              <w:rPr>
                <w:rFonts w:ascii="Palatino Linotype" w:hAnsi="Palatino Linotype" w:cs="TT17Ct00"/>
                <w:sz w:val="20"/>
                <w:szCs w:val="20"/>
              </w:rPr>
              <w:t>mutli</w:t>
            </w:r>
            <w:proofErr w:type="spellEnd"/>
            <w:r w:rsidRPr="00793B0B">
              <w:rPr>
                <w:rFonts w:ascii="Palatino Linotype" w:hAnsi="Palatino Linotype" w:cs="TT17Ct00"/>
                <w:sz w:val="20"/>
                <w:szCs w:val="20"/>
              </w:rPr>
              <w:t>-skill activities. Widen opportunities across the</w:t>
            </w:r>
          </w:p>
          <w:p w:rsidR="00793B0B" w:rsidRPr="00793B0B" w:rsidRDefault="004C2ABE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T17Ct00"/>
                <w:sz w:val="20"/>
                <w:szCs w:val="20"/>
              </w:rPr>
              <w:t>Dearne</w:t>
            </w:r>
            <w:proofErr w:type="spellEnd"/>
            <w:r>
              <w:rPr>
                <w:rFonts w:ascii="Palatino Linotype" w:hAnsi="Palatino Linotype" w:cs="TT17Ct00"/>
                <w:sz w:val="20"/>
                <w:szCs w:val="20"/>
              </w:rPr>
              <w:t xml:space="preserve"> in 17/18</w:t>
            </w:r>
            <w:r w:rsidR="00793B0B"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 and </w:t>
            </w:r>
            <w:r>
              <w:rPr>
                <w:rFonts w:ascii="Palatino Linotype" w:hAnsi="Palatino Linotype" w:cs="TT17Ct00"/>
                <w:sz w:val="20"/>
                <w:szCs w:val="20"/>
              </w:rPr>
              <w:t>continue to use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venues such as EIS to broaden children’s outlook on sport and physical activity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F4559" w:rsidRPr="00793B0B" w:rsidTr="00793B0B">
        <w:tc>
          <w:tcPr>
            <w:tcW w:w="2614" w:type="dxa"/>
          </w:tcPr>
          <w:p w:rsidR="007F4559" w:rsidRPr="00793B0B" w:rsidRDefault="007F4559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lastRenderedPageBreak/>
              <w:t>Visits to international sports fixtures</w:t>
            </w:r>
          </w:p>
        </w:tc>
        <w:tc>
          <w:tcPr>
            <w:tcW w:w="2614" w:type="dxa"/>
          </w:tcPr>
          <w:p w:rsidR="007F4559" w:rsidRPr="00793B0B" w:rsidRDefault="00314FBB" w:rsidP="00793B0B">
            <w:pPr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£2</w:t>
            </w:r>
            <w:r w:rsidR="007F4559">
              <w:rPr>
                <w:rFonts w:ascii="Palatino Linotype" w:hAnsi="Palatino Linotype" w:cs="TT17Ct00"/>
                <w:sz w:val="20"/>
                <w:szCs w:val="20"/>
              </w:rPr>
              <w:t>000</w:t>
            </w:r>
          </w:p>
        </w:tc>
        <w:tc>
          <w:tcPr>
            <w:tcW w:w="2614" w:type="dxa"/>
          </w:tcPr>
          <w:p w:rsidR="007F4559" w:rsidRPr="00793B0B" w:rsidRDefault="007F4559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Raise profile of international sports (including women’s sports) and local sports that children can get involved with outside of school (basketball, ice-hockey etc.)</w:t>
            </w:r>
          </w:p>
        </w:tc>
        <w:tc>
          <w:tcPr>
            <w:tcW w:w="2614" w:type="dxa"/>
          </w:tcPr>
          <w:p w:rsidR="007F4559" w:rsidRPr="00793B0B" w:rsidRDefault="007F4559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93B0B" w:rsidRPr="00793B0B" w:rsidTr="00793B0B"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Development of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PE Lead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314FBB" w:rsidP="00793B0B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£18</w:t>
            </w:r>
            <w:r w:rsidR="00793B0B" w:rsidRPr="00793B0B">
              <w:rPr>
                <w:rFonts w:ascii="Palatino Linotype" w:hAnsi="Palatino Linotype" w:cs="TT17Ct00"/>
                <w:sz w:val="20"/>
                <w:szCs w:val="20"/>
              </w:rPr>
              <w:t>00</w:t>
            </w:r>
          </w:p>
        </w:tc>
        <w:tc>
          <w:tcPr>
            <w:tcW w:w="2614" w:type="dxa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Develop skills of the leader to</w:t>
            </w:r>
          </w:p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proofErr w:type="gramStart"/>
            <w:r w:rsidRPr="00793B0B">
              <w:rPr>
                <w:rFonts w:ascii="Palatino Linotype" w:hAnsi="Palatino Linotype" w:cs="TT17Ct00"/>
                <w:sz w:val="20"/>
                <w:szCs w:val="20"/>
              </w:rPr>
              <w:t>evaluate</w:t>
            </w:r>
            <w:proofErr w:type="gramEnd"/>
            <w:r w:rsidRPr="00793B0B">
              <w:rPr>
                <w:rFonts w:ascii="Palatino Linotype" w:hAnsi="Palatino Linotype" w:cs="TT17Ct00"/>
                <w:sz w:val="20"/>
                <w:szCs w:val="20"/>
              </w:rPr>
              <w:t xml:space="preserve"> impact of PE provision.</w:t>
            </w:r>
          </w:p>
          <w:p w:rsidR="00793B0B" w:rsidRPr="00793B0B" w:rsidRDefault="004C2ABE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 xml:space="preserve">Leader released to termly PE leads conference and to work with </w:t>
            </w:r>
            <w:proofErr w:type="spellStart"/>
            <w:r>
              <w:rPr>
                <w:rFonts w:ascii="Palatino Linotype" w:hAnsi="Palatino Linotype" w:cs="TT17Ct00"/>
                <w:sz w:val="20"/>
                <w:szCs w:val="20"/>
              </w:rPr>
              <w:t>Astrea</w:t>
            </w:r>
            <w:proofErr w:type="spellEnd"/>
            <w:r>
              <w:rPr>
                <w:rFonts w:ascii="Palatino Linotype" w:hAnsi="Palatino Linotype" w:cs="TT17Ct00"/>
                <w:sz w:val="20"/>
                <w:szCs w:val="20"/>
              </w:rPr>
              <w:t xml:space="preserve"> Active at developing PE curriculum</w:t>
            </w:r>
            <w:r w:rsidR="00793B0B" w:rsidRPr="00793B0B">
              <w:rPr>
                <w:rFonts w:ascii="Palatino Linotype" w:hAnsi="Palatino Linotype" w:cs="TT17Ct00"/>
                <w:sz w:val="20"/>
                <w:szCs w:val="20"/>
              </w:rPr>
              <w:t>.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14" w:type="dxa"/>
          </w:tcPr>
          <w:p w:rsidR="00793B0B" w:rsidRPr="00793B0B" w:rsidRDefault="00793B0B" w:rsidP="00793B0B">
            <w:pPr>
              <w:rPr>
                <w:rFonts w:ascii="Palatino Linotype" w:hAnsi="Palatino Linotype"/>
                <w:sz w:val="24"/>
              </w:rPr>
            </w:pPr>
          </w:p>
        </w:tc>
      </w:tr>
      <w:tr w:rsidR="007F4559" w:rsidRPr="00793B0B" w:rsidTr="00793B0B">
        <w:tc>
          <w:tcPr>
            <w:tcW w:w="2614" w:type="dxa"/>
          </w:tcPr>
          <w:p w:rsidR="007F4559" w:rsidRPr="00793B0B" w:rsidRDefault="007F4559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Purchase external PE storage</w:t>
            </w:r>
          </w:p>
        </w:tc>
        <w:tc>
          <w:tcPr>
            <w:tcW w:w="2614" w:type="dxa"/>
          </w:tcPr>
          <w:p w:rsidR="007F4559" w:rsidRPr="00793B0B" w:rsidRDefault="00314FBB" w:rsidP="00793B0B">
            <w:pPr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£4</w:t>
            </w:r>
            <w:r w:rsidR="007F4559">
              <w:rPr>
                <w:rFonts w:ascii="Palatino Linotype" w:hAnsi="Palatino Linotype" w:cs="TT17Ct00"/>
                <w:sz w:val="20"/>
                <w:szCs w:val="20"/>
              </w:rPr>
              <w:t>000</w:t>
            </w:r>
          </w:p>
        </w:tc>
        <w:tc>
          <w:tcPr>
            <w:tcW w:w="2614" w:type="dxa"/>
          </w:tcPr>
          <w:p w:rsidR="007F4559" w:rsidRPr="00793B0B" w:rsidRDefault="007F4559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Ct00"/>
                <w:sz w:val="20"/>
                <w:szCs w:val="20"/>
              </w:rPr>
            </w:pPr>
            <w:r>
              <w:rPr>
                <w:rFonts w:ascii="Palatino Linotype" w:hAnsi="Palatino Linotype" w:cs="TT17Ct00"/>
                <w:sz w:val="20"/>
                <w:szCs w:val="20"/>
              </w:rPr>
              <w:t>A place for school to properly store equipment to ensure it is kept well and therefore lasts longer, in better condition</w:t>
            </w:r>
          </w:p>
        </w:tc>
        <w:tc>
          <w:tcPr>
            <w:tcW w:w="2614" w:type="dxa"/>
          </w:tcPr>
          <w:p w:rsidR="007F4559" w:rsidRPr="00793B0B" w:rsidRDefault="007F4559" w:rsidP="00793B0B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793B0B" w:rsidRPr="00793B0B" w:rsidRDefault="00793B0B" w:rsidP="00793B0B">
      <w:pPr>
        <w:rPr>
          <w:rFonts w:ascii="Palatino Linotype" w:hAnsi="Palatino Linotyp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3B0B" w:rsidRPr="00793B0B" w:rsidTr="00793B0B">
        <w:tc>
          <w:tcPr>
            <w:tcW w:w="5228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Et00"/>
                <w:sz w:val="20"/>
                <w:szCs w:val="20"/>
              </w:rPr>
            </w:pPr>
            <w:r w:rsidRPr="00793B0B">
              <w:rPr>
                <w:rFonts w:ascii="Palatino Linotype" w:hAnsi="Palatino Linotype" w:cs="TT17Et00"/>
                <w:sz w:val="20"/>
                <w:szCs w:val="20"/>
              </w:rPr>
              <w:t>Total Spend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8"/>
              </w:rPr>
            </w:pPr>
          </w:p>
        </w:tc>
        <w:tc>
          <w:tcPr>
            <w:tcW w:w="5228" w:type="dxa"/>
          </w:tcPr>
          <w:p w:rsidR="00793B0B" w:rsidRPr="00793B0B" w:rsidRDefault="00793B0B" w:rsidP="005B079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8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£</w:t>
            </w:r>
            <w:r w:rsidR="00314FBB">
              <w:rPr>
                <w:rFonts w:ascii="Palatino Linotype" w:hAnsi="Palatino Linotype" w:cs="TT17Ct00"/>
                <w:sz w:val="20"/>
                <w:szCs w:val="20"/>
              </w:rPr>
              <w:t>17700</w:t>
            </w:r>
          </w:p>
        </w:tc>
      </w:tr>
      <w:tr w:rsidR="00793B0B" w:rsidRPr="00793B0B" w:rsidTr="00793B0B">
        <w:tc>
          <w:tcPr>
            <w:tcW w:w="5228" w:type="dxa"/>
            <w:shd w:val="clear" w:color="auto" w:fill="D0CECE" w:themeFill="background2" w:themeFillShade="E6"/>
          </w:tcPr>
          <w:p w:rsidR="00793B0B" w:rsidRPr="00793B0B" w:rsidRDefault="00793B0B" w:rsidP="00793B0B">
            <w:pPr>
              <w:autoSpaceDE w:val="0"/>
              <w:autoSpaceDN w:val="0"/>
              <w:adjustRightInd w:val="0"/>
              <w:rPr>
                <w:rFonts w:ascii="Palatino Linotype" w:hAnsi="Palatino Linotype" w:cs="TT17Et00"/>
                <w:sz w:val="20"/>
                <w:szCs w:val="20"/>
              </w:rPr>
            </w:pPr>
            <w:r w:rsidRPr="00793B0B">
              <w:rPr>
                <w:rFonts w:ascii="Palatino Linotype" w:hAnsi="Palatino Linotype" w:cs="TT17Et00"/>
                <w:sz w:val="20"/>
                <w:szCs w:val="20"/>
              </w:rPr>
              <w:t>Extra finance from the school budget</w:t>
            </w:r>
          </w:p>
          <w:p w:rsidR="00793B0B" w:rsidRPr="00793B0B" w:rsidRDefault="00793B0B" w:rsidP="00793B0B">
            <w:pPr>
              <w:rPr>
                <w:rFonts w:ascii="Palatino Linotype" w:hAnsi="Palatino Linotype"/>
                <w:sz w:val="28"/>
              </w:rPr>
            </w:pPr>
          </w:p>
        </w:tc>
        <w:tc>
          <w:tcPr>
            <w:tcW w:w="5228" w:type="dxa"/>
          </w:tcPr>
          <w:p w:rsidR="00793B0B" w:rsidRPr="00793B0B" w:rsidRDefault="00793B0B" w:rsidP="005B079B">
            <w:pPr>
              <w:rPr>
                <w:rFonts w:ascii="Palatino Linotype" w:hAnsi="Palatino Linotype"/>
                <w:sz w:val="28"/>
              </w:rPr>
            </w:pPr>
            <w:r w:rsidRPr="00793B0B">
              <w:rPr>
                <w:rFonts w:ascii="Palatino Linotype" w:hAnsi="Palatino Linotype" w:cs="TT17Ct00"/>
                <w:sz w:val="20"/>
                <w:szCs w:val="20"/>
              </w:rPr>
              <w:t>£</w:t>
            </w:r>
            <w:r w:rsidR="00314FBB">
              <w:rPr>
                <w:rFonts w:ascii="Palatino Linotype" w:hAnsi="Palatino Linotype" w:cs="TT17Ct00"/>
                <w:sz w:val="20"/>
                <w:szCs w:val="20"/>
              </w:rPr>
              <w:t>185</w:t>
            </w:r>
            <w:bookmarkStart w:id="0" w:name="_GoBack"/>
            <w:bookmarkEnd w:id="0"/>
          </w:p>
        </w:tc>
      </w:tr>
    </w:tbl>
    <w:p w:rsidR="00793B0B" w:rsidRPr="00793B0B" w:rsidRDefault="00793B0B" w:rsidP="00793B0B">
      <w:pPr>
        <w:rPr>
          <w:rFonts w:ascii="Palatino Linotype" w:hAnsi="Palatino Linotype"/>
          <w:sz w:val="28"/>
        </w:rPr>
      </w:pPr>
    </w:p>
    <w:sectPr w:rsidR="00793B0B" w:rsidRPr="00793B0B" w:rsidSect="00793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B"/>
    <w:rsid w:val="00314FBB"/>
    <w:rsid w:val="004C2ABE"/>
    <w:rsid w:val="005B079B"/>
    <w:rsid w:val="006E293D"/>
    <w:rsid w:val="00793B0B"/>
    <w:rsid w:val="007F4559"/>
    <w:rsid w:val="00886E43"/>
    <w:rsid w:val="00C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1132E-9B44-415C-A845-C239464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Crossley</dc:creator>
  <cp:keywords/>
  <dc:description/>
  <cp:lastModifiedBy>Andrew Crossley</cp:lastModifiedBy>
  <cp:revision>8</cp:revision>
  <dcterms:created xsi:type="dcterms:W3CDTF">2017-10-08T14:54:00Z</dcterms:created>
  <dcterms:modified xsi:type="dcterms:W3CDTF">2017-10-09T09:32:00Z</dcterms:modified>
</cp:coreProperties>
</file>